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1C44" w:rsidRPr="007B1C44" w:rsidRDefault="007B1C44" w:rsidP="007B1C44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Технологическая карта урока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Предмет: 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английский язык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Учитель: </w:t>
      </w:r>
      <w:proofErr w:type="spellStart"/>
      <w:r w:rsidR="00A3382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Надер</w:t>
      </w:r>
      <w:proofErr w:type="spellEnd"/>
      <w:r w:rsidR="00A3382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 xml:space="preserve"> Любовь Андреевна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Класс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 5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УМК: 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 xml:space="preserve">Афанасьева О.В., Михеева И.В. «Английский язык», 5 </w:t>
      </w:r>
      <w:proofErr w:type="spellStart"/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кл</w:t>
      </w:r>
      <w:proofErr w:type="spellEnd"/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 xml:space="preserve"> (четвертый год обучения)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Раздел: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 Раздел 6 «Путешествие по России»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 урока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 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«Россия – моя страна»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Тип урока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урок открытия новых знаний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урока: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развитие иноязычных коммуникативных умений на основе лексических единиц, речевых и грамматических структур в рамках темы «Родная страна и страны изучаемого языка».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right="258" w:firstLine="710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Задачи урока:  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right="258"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Образовательная:</w:t>
      </w:r>
      <w:r w:rsidRPr="007B1C44">
        <w:rPr>
          <w:rFonts w:ascii="Times New Roman" w:eastAsia="Times New Roman" w:hAnsi="Times New Roman" w:cs="Times New Roman"/>
          <w:color w:val="002060"/>
          <w:lang w:eastAsia="ru-RU"/>
        </w:rPr>
        <w:t> 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научить строить связное монологическое высказывание по теме «Россия – моя страна» с опорой на зрительную наглядность (ключевые слова, вопросы) путем интеграции школьных предметов (английского языка и географии).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right="258"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Развивающая: 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развивать кругозор обучающихся, умения работать с текстом, географической картой, передавать основное содержание прочитанного текста, делать краткие выписки из текста с целью их использования в устной речи.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right="258"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Воспитательная: 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формировать у обучающихся уважение и интерес к своей стране, ее ресурсам, </w:t>
      </w:r>
      <w:proofErr w:type="spellStart"/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оспитывать</w:t>
      </w:r>
      <w:proofErr w:type="spellEnd"/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культуру общения через практическое применение иностранного языка.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right="258" w:firstLine="710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Универсальные учебные действия: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right="258"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Личностные УУД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формировать мотивацию к овладению английским языком как средством межкультурного общения; развивать мотивацию достижения успеха в коммуникативной и учебной деятельности, проявлении инициативы, трудолюбия и дисциплинированности.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Познавательные УУД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структурировать новые знания, анализировать и систематизировать информацию, самостоятельно извлекать и обрабатывать информацию при чтении; пользоваться образцами выполнения письменных заданий, а также для построения собственного речевого высказывания.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Коммуникативные УУД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  с достаточной полнотой и точностью выражать свои мысли в соответствии с задачами и условиями коммуникации; овладевать монологической формой речи; сотрудничать с речевыми партнерами, управлять своим речевым поведением; самостоятельно ставить и решать личностно-значимые коммуникативные задачи.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Регулятивные УУД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развивать умение учиться, планировать свою деятельность, осуществлять рефлексию, корректировать ошибки.</w:t>
      </w:r>
    </w:p>
    <w:p w:rsidR="007B1C44" w:rsidRPr="007B1C44" w:rsidRDefault="007B1C44" w:rsidP="007B1C44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7B1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Технология проведения урока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 </w:t>
      </w:r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технология системно-</w:t>
      </w:r>
      <w:proofErr w:type="spellStart"/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деятельностного</w:t>
      </w:r>
      <w:proofErr w:type="spellEnd"/>
      <w:r w:rsidRPr="007B1C44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 xml:space="preserve"> метода</w:t>
      </w:r>
    </w:p>
    <w:tbl>
      <w:tblPr>
        <w:tblW w:w="11920" w:type="dxa"/>
        <w:tblInd w:w="-743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51"/>
        <w:gridCol w:w="2165"/>
        <w:gridCol w:w="2227"/>
        <w:gridCol w:w="2143"/>
        <w:gridCol w:w="1934"/>
      </w:tblGrid>
      <w:tr w:rsidR="007B1C44" w:rsidRPr="007B1C44" w:rsidTr="007B1C44"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bookmarkStart w:id="0" w:name="_GoBack"/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Этап урока</w:t>
            </w:r>
          </w:p>
        </w:tc>
        <w:tc>
          <w:tcPr>
            <w:tcW w:w="21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Деятельность учителя</w:t>
            </w:r>
          </w:p>
        </w:tc>
        <w:tc>
          <w:tcPr>
            <w:tcW w:w="2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Default="007B1C44" w:rsidP="007B1C4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Деятельность ученика</w:t>
            </w:r>
          </w:p>
          <w:p w:rsidR="00A3382E" w:rsidRPr="007B1C44" w:rsidRDefault="00A3382E" w:rsidP="007B1C44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2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Формирование УУД</w:t>
            </w:r>
          </w:p>
        </w:tc>
        <w:tc>
          <w:tcPr>
            <w:tcW w:w="1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Формы организации урока</w:t>
            </w:r>
          </w:p>
        </w:tc>
      </w:tr>
      <w:tr w:rsidR="007B1C44" w:rsidRPr="007B1C44" w:rsidTr="007B1C44"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ind w:left="0" w:firstLine="900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Организационный момент. Мотивация к учебной деятельности</w:t>
            </w:r>
          </w:p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мин.</w:t>
            </w:r>
          </w:p>
        </w:tc>
        <w:tc>
          <w:tcPr>
            <w:tcW w:w="21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Good morning, girls and boys! I’m glad to see you! How are you today? Let’s ask each other.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Very well. Sit down, please.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Look at the blackboard, please. This is my wishes to you: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* I wish you an excellent work today!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* I wish you to get new knowledge!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* I wish you good mood!</w:t>
            </w:r>
          </w:p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 xml:space="preserve">* </w:t>
            </w:r>
            <w:proofErr w:type="spellStart"/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Smile</w:t>
            </w:r>
            <w:proofErr w:type="spellEnd"/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please</w:t>
            </w:r>
            <w:proofErr w:type="spellEnd"/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C505B5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-</w:t>
            </w:r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Приветствуют учителя. Вступают в беседу с помощью вопроса «</w:t>
            </w:r>
            <w:proofErr w:type="spellStart"/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How</w:t>
            </w:r>
            <w:proofErr w:type="spellEnd"/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are</w:t>
            </w:r>
            <w:proofErr w:type="spellEnd"/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you</w:t>
            </w:r>
            <w:proofErr w:type="spellEnd"/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 xml:space="preserve">?». Осуществляют коммуникативную деятельность c одноклассниками, учителем.  Мотивируют свою деятельность на достижение успеха на уроке с помощью упражнения «I </w:t>
            </w:r>
            <w:proofErr w:type="spellStart"/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wish</w:t>
            </w:r>
            <w:proofErr w:type="spellEnd"/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you</w:t>
            </w:r>
            <w:proofErr w:type="spellEnd"/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…», которое проводит учитель.</w:t>
            </w:r>
          </w:p>
        </w:tc>
        <w:tc>
          <w:tcPr>
            <w:tcW w:w="2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Личностные</w:t>
            </w:r>
          </w:p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Коммуникативные</w:t>
            </w:r>
          </w:p>
        </w:tc>
        <w:tc>
          <w:tcPr>
            <w:tcW w:w="1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Фронтальная</w:t>
            </w:r>
          </w:p>
        </w:tc>
      </w:tr>
      <w:tr w:rsidR="007B1C44" w:rsidRPr="007B1C44" w:rsidTr="007B1C44">
        <w:trPr>
          <w:trHeight w:val="274"/>
        </w:trPr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numPr>
                <w:ilvl w:val="0"/>
                <w:numId w:val="2"/>
              </w:numPr>
              <w:spacing w:before="100" w:beforeAutospacing="1" w:after="100" w:afterAutospacing="1" w:line="240" w:lineRule="auto"/>
              <w:ind w:left="0" w:firstLine="900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Актуализация знаний (введение новых лексических единиц).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 мин.</w:t>
            </w:r>
          </w:p>
        </w:tc>
        <w:tc>
          <w:tcPr>
            <w:tcW w:w="21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Before we’ll star to work I’ll tell you a poem: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Если долго-долго-долго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В самолете нам лететь,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Если долго-долго-долго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На страну эту смотреть,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То увидим мы тогда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lastRenderedPageBreak/>
              <w:t>И леса, и города,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Океанские просторы,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Ленты рек, озера, горы …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Мы увидим даль без края,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Тундру, где звенит весна,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И поймешь тогда, какая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Наша Родина большая,</w:t>
            </w:r>
          </w:p>
          <w:p w:rsidR="007B1C44" w:rsidRPr="007B1C44" w:rsidRDefault="007B1C44" w:rsidP="007B1C44">
            <w:pPr>
              <w:spacing w:after="0" w:line="240" w:lineRule="auto"/>
              <w:ind w:firstLine="316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Необъятная страна.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What are we going to speak at the lesson?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What do you know about your country?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What is the official name of the country?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What is the capital of Russia?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What are the colors of the Russian flag?</w:t>
            </w:r>
          </w:p>
          <w:p w:rsidR="007B1C44" w:rsidRPr="007B1C44" w:rsidRDefault="007B1C44" w:rsidP="007B1C44">
            <w:pPr>
              <w:numPr>
                <w:ilvl w:val="0"/>
                <w:numId w:val="3"/>
              </w:numPr>
              <w:spacing w:before="28" w:after="28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What is the name of our president?</w:t>
            </w:r>
          </w:p>
        </w:tc>
        <w:tc>
          <w:tcPr>
            <w:tcW w:w="2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- Определяют тему урока с помощью поэтического включения в урок.</w:t>
            </w:r>
          </w:p>
          <w:p w:rsidR="007B1C44" w:rsidRDefault="007B1C44" w:rsidP="007B1C4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 Активизируют знания о своей стране с помощью приема «Мозговой штурм».</w:t>
            </w: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3382E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Дети</w:t>
            </w:r>
            <w:r w:rsidRPr="00620914"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отвечают</w:t>
            </w:r>
            <w:r w:rsidRPr="00620914"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 </w:t>
            </w:r>
            <w:proofErr w:type="gramStart"/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на</w:t>
            </w:r>
            <w:r w:rsidRPr="00620914"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 ?</w:t>
            </w:r>
            <w:proofErr w:type="spellStart"/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сы</w:t>
            </w:r>
            <w:proofErr w:type="spellEnd"/>
            <w:proofErr w:type="gramEnd"/>
            <w:r w:rsidRPr="00620914"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: </w:t>
            </w:r>
            <w:r w:rsidR="00620914">
              <w:rPr>
                <w:rFonts w:ascii="Calibri" w:eastAsia="Times New Roman" w:hAnsi="Calibri" w:cs="Calibri"/>
                <w:color w:val="000000"/>
                <w:lang w:val="en-US" w:eastAsia="ru-RU"/>
              </w:rPr>
              <w:t>Ps</w:t>
            </w:r>
            <w:r w:rsidR="00620914" w:rsidRPr="00620914"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: </w:t>
            </w:r>
            <w:r w:rsidR="00620914"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We are going to speak about Russia, The Russian Federation. Moscow is the capital of Russia. The </w:t>
            </w:r>
            <w:proofErr w:type="spellStart"/>
            <w:r w:rsidR="00620914">
              <w:rPr>
                <w:rFonts w:ascii="Calibri" w:eastAsia="Times New Roman" w:hAnsi="Calibri" w:cs="Calibri"/>
                <w:color w:val="000000"/>
                <w:lang w:val="en-US" w:eastAsia="ru-RU"/>
              </w:rPr>
              <w:t>colours</w:t>
            </w:r>
            <w:proofErr w:type="spellEnd"/>
            <w:r w:rsidR="00620914"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 of the Russian flag are white, blue, </w:t>
            </w:r>
            <w:proofErr w:type="gramStart"/>
            <w:r w:rsidR="00620914">
              <w:rPr>
                <w:rFonts w:ascii="Calibri" w:eastAsia="Times New Roman" w:hAnsi="Calibri" w:cs="Calibri"/>
                <w:color w:val="000000"/>
                <w:lang w:val="en-US" w:eastAsia="ru-RU"/>
              </w:rPr>
              <w:t>red</w:t>
            </w:r>
            <w:proofErr w:type="gramEnd"/>
            <w:r w:rsidR="00620914">
              <w:rPr>
                <w:rFonts w:ascii="Calibri" w:eastAsia="Times New Roman" w:hAnsi="Calibri" w:cs="Calibri"/>
                <w:color w:val="000000"/>
                <w:lang w:val="en-US" w:eastAsia="ru-RU"/>
              </w:rPr>
              <w:t>.</w:t>
            </w:r>
          </w:p>
          <w:p w:rsidR="00620914" w:rsidRPr="00620914" w:rsidRDefault="0062091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The name of </w:t>
            </w:r>
            <w:r w:rsidR="00C505B5"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our president is </w:t>
            </w:r>
            <w:proofErr w:type="spellStart"/>
            <w:r w:rsidR="00C505B5">
              <w:rPr>
                <w:rFonts w:ascii="Calibri" w:eastAsia="Times New Roman" w:hAnsi="Calibri" w:cs="Calibri"/>
                <w:color w:val="000000"/>
                <w:lang w:val="en-US" w:eastAsia="ru-RU"/>
              </w:rPr>
              <w:t>V.V.Putin</w:t>
            </w:r>
            <w:proofErr w:type="spellEnd"/>
            <w:r w:rsidR="00C505B5">
              <w:rPr>
                <w:rFonts w:ascii="Calibri" w:eastAsia="Times New Roman" w:hAnsi="Calibri" w:cs="Calibri"/>
                <w:color w:val="000000"/>
                <w:lang w:val="en-US" w:eastAsia="ru-RU"/>
              </w:rPr>
              <w:t>.</w:t>
            </w:r>
          </w:p>
          <w:p w:rsidR="00A3382E" w:rsidRPr="00620914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</w:p>
          <w:p w:rsidR="00A3382E" w:rsidRPr="00620914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</w:p>
          <w:p w:rsidR="00A3382E" w:rsidRPr="00620914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</w:p>
          <w:p w:rsidR="00A3382E" w:rsidRPr="00620914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</w:p>
          <w:p w:rsidR="00A3382E" w:rsidRPr="00620914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</w:p>
          <w:p w:rsidR="00A3382E" w:rsidRPr="00620914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</w:p>
          <w:p w:rsidR="00A3382E" w:rsidRPr="00620914" w:rsidRDefault="00A3382E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</w:p>
        </w:tc>
        <w:tc>
          <w:tcPr>
            <w:tcW w:w="2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lastRenderedPageBreak/>
              <w:t>Личностные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Познавательные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Регулятивные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Коммуникативные</w:t>
            </w:r>
          </w:p>
        </w:tc>
        <w:tc>
          <w:tcPr>
            <w:tcW w:w="1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Фронтальная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Индивидуальная</w:t>
            </w:r>
          </w:p>
        </w:tc>
      </w:tr>
      <w:tr w:rsidR="007B1C44" w:rsidRPr="007B1C44" w:rsidTr="007B1C44">
        <w:trPr>
          <w:trHeight w:val="1264"/>
        </w:trPr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numPr>
                <w:ilvl w:val="0"/>
                <w:numId w:val="4"/>
              </w:numPr>
              <w:spacing w:before="100" w:beforeAutospacing="1" w:after="100" w:afterAutospacing="1" w:line="240" w:lineRule="auto"/>
              <w:ind w:left="0" w:firstLine="900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Проблемное объяснение знаний.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 мин.</w:t>
            </w:r>
          </w:p>
        </w:tc>
        <w:tc>
          <w:tcPr>
            <w:tcW w:w="21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First of all, we will listen and repeat some geographical names (p.97 ex.4, audio № 129):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i/>
                <w:iCs/>
                <w:color w:val="366091"/>
                <w:sz w:val="24"/>
                <w:szCs w:val="24"/>
                <w:lang w:val="en-US" w:eastAsia="ru-RU"/>
              </w:rPr>
              <w:t>The Pacific Ocean, the Arctic Ocean, the Ural Mountains, the Caucasus Mountains, the Far East, the Black sea, the Caspian sea, Siberia, the Baikal.</w:t>
            </w:r>
          </w:p>
          <w:p w:rsidR="007B1C44" w:rsidRPr="007B1C44" w:rsidRDefault="007B1C44" w:rsidP="007B1C44">
            <w:pPr>
              <w:numPr>
                <w:ilvl w:val="0"/>
                <w:numId w:val="5"/>
              </w:numPr>
              <w:spacing w:before="28" w:after="28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Write them in your vocabularies.</w:t>
            </w:r>
          </w:p>
          <w:p w:rsidR="007B1C44" w:rsidRPr="007B1C44" w:rsidRDefault="007B1C44" w:rsidP="007B1C44">
            <w:pPr>
              <w:numPr>
                <w:ilvl w:val="0"/>
                <w:numId w:val="5"/>
              </w:numPr>
              <w:spacing w:before="28" w:after="28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Now find these names on the map and stick cards with the names.</w:t>
            </w:r>
          </w:p>
        </w:tc>
        <w:tc>
          <w:tcPr>
            <w:tcW w:w="2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- Самостоятельно прослушивают новые лексические единицы, предполагают, что изучение темы урока будет в географическом направлении.</w:t>
            </w:r>
          </w:p>
          <w:p w:rsidR="007B1C44" w:rsidRPr="00C505B5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- Находят географические названия объектов на английском языке на карте России и устанавливают причинно-следственные связи, подбирают названия карточек и крепят их на географический объект.</w:t>
            </w:r>
            <w:r w:rsidR="00C505B5" w:rsidRPr="00C505B5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 xml:space="preserve"> </w:t>
            </w:r>
            <w:r w:rsidR="00C505B5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Географические названия висят на доске----дети повторяют за учителем.</w:t>
            </w:r>
          </w:p>
        </w:tc>
        <w:tc>
          <w:tcPr>
            <w:tcW w:w="2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Личностные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Познавательные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Коммуникативные</w:t>
            </w:r>
          </w:p>
        </w:tc>
        <w:tc>
          <w:tcPr>
            <w:tcW w:w="1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Фронтальная</w:t>
            </w:r>
          </w:p>
        </w:tc>
      </w:tr>
      <w:tr w:rsidR="007B1C44" w:rsidRPr="007B1C44" w:rsidTr="007B1C44">
        <w:trPr>
          <w:trHeight w:val="1258"/>
        </w:trPr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numPr>
                <w:ilvl w:val="0"/>
                <w:numId w:val="6"/>
              </w:numPr>
              <w:spacing w:before="100" w:beforeAutospacing="1" w:after="100" w:afterAutospacing="1" w:line="240" w:lineRule="auto"/>
              <w:ind w:left="0" w:firstLine="900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Самостоятельная работа по группам.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15 мин.</w:t>
            </w:r>
          </w:p>
        </w:tc>
        <w:tc>
          <w:tcPr>
            <w:tcW w:w="21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ind w:left="32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- Now organize 4 groups. Read the text “Russia is my country” (p.98 </w:t>
            </w: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lastRenderedPageBreak/>
              <w:t>ex.5).</w:t>
            </w:r>
          </w:p>
          <w:p w:rsidR="007B1C44" w:rsidRPr="007B1C44" w:rsidRDefault="007B1C44" w:rsidP="007B1C44">
            <w:pPr>
              <w:spacing w:after="0" w:line="240" w:lineRule="auto"/>
              <w:ind w:firstLine="710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По итогам прочтения текста обучающиеся должны составить «Пирамиду фактов», у каждой группы 2 строки из пирамиды. Составляя пирамиду, они должны ответить на след. вопросы:</w:t>
            </w:r>
            <w:r w:rsidRPr="007B1C44">
              <w:rPr>
                <w:rFonts w:ascii="Times New Roman" w:eastAsia="Times New Roman" w:hAnsi="Times New Roman" w:cs="Times New Roman"/>
                <w:color w:val="366091"/>
                <w:sz w:val="28"/>
                <w:lang w:eastAsia="ru-RU"/>
              </w:rPr>
              <w:t> </w:t>
            </w:r>
          </w:p>
          <w:p w:rsidR="007B1C44" w:rsidRPr="007B1C44" w:rsidRDefault="007B1C44" w:rsidP="007B1C44">
            <w:pPr>
              <w:spacing w:after="0" w:line="240" w:lineRule="auto"/>
              <w:ind w:firstLine="174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0"/>
                <w:lang w:eastAsia="ru-RU"/>
              </w:rPr>
              <w:t>1. О чём текст? (Одно слово.)</w:t>
            </w:r>
          </w:p>
          <w:p w:rsidR="007B1C44" w:rsidRPr="007B1C44" w:rsidRDefault="007B1C44" w:rsidP="007B1C44">
            <w:pPr>
              <w:spacing w:after="0" w:line="240" w:lineRule="auto"/>
              <w:ind w:firstLine="174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0"/>
                <w:lang w:eastAsia="ru-RU"/>
              </w:rPr>
              <w:t>2. Характер текста. (Два слова.)</w:t>
            </w:r>
          </w:p>
          <w:p w:rsidR="007B1C44" w:rsidRPr="007B1C44" w:rsidRDefault="007B1C44" w:rsidP="007B1C44">
            <w:pPr>
              <w:spacing w:after="0" w:line="240" w:lineRule="auto"/>
              <w:ind w:firstLine="174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0"/>
                <w:lang w:eastAsia="ru-RU"/>
              </w:rPr>
              <w:t>3. Место и время действия. (Три слова.)</w:t>
            </w:r>
          </w:p>
          <w:p w:rsidR="007B1C44" w:rsidRPr="007B1C44" w:rsidRDefault="007B1C44" w:rsidP="007B1C44">
            <w:pPr>
              <w:spacing w:after="0" w:line="240" w:lineRule="auto"/>
              <w:ind w:firstLine="174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0"/>
                <w:lang w:eastAsia="ru-RU"/>
              </w:rPr>
              <w:t>4. Главные события в тексте. (Четыре слова.)</w:t>
            </w:r>
          </w:p>
          <w:p w:rsidR="007B1C44" w:rsidRPr="007B1C44" w:rsidRDefault="007B1C44" w:rsidP="007B1C44">
            <w:pPr>
              <w:spacing w:after="0" w:line="240" w:lineRule="auto"/>
              <w:ind w:firstLine="174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0"/>
                <w:lang w:eastAsia="ru-RU"/>
              </w:rPr>
              <w:t>5. Главные герои, какие они? (Пять слов.)</w:t>
            </w:r>
          </w:p>
          <w:p w:rsidR="007B1C44" w:rsidRPr="007B1C44" w:rsidRDefault="007B1C44" w:rsidP="007B1C44">
            <w:pPr>
              <w:spacing w:after="0" w:line="240" w:lineRule="auto"/>
              <w:ind w:firstLine="174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0"/>
                <w:lang w:eastAsia="ru-RU"/>
              </w:rPr>
              <w:t>6.Что вы чувствовали, когда читали начало, середину и конец текста? (Шесть слов.)</w:t>
            </w:r>
          </w:p>
          <w:p w:rsidR="007B1C44" w:rsidRPr="007B1C44" w:rsidRDefault="007B1C44" w:rsidP="007B1C44">
            <w:pPr>
              <w:spacing w:after="0" w:line="240" w:lineRule="auto"/>
              <w:ind w:firstLine="174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0"/>
                <w:lang w:eastAsia="ru-RU"/>
              </w:rPr>
              <w:t xml:space="preserve">7.О чём этот? (дополните первую </w:t>
            </w:r>
            <w:r w:rsidRPr="007B1C44">
              <w:rPr>
                <w:rFonts w:ascii="Times New Roman" w:eastAsia="Times New Roman" w:hAnsi="Times New Roman" w:cs="Times New Roman"/>
                <w:color w:val="366091"/>
                <w:sz w:val="20"/>
                <w:lang w:eastAsia="ru-RU"/>
              </w:rPr>
              <w:lastRenderedPageBreak/>
              <w:t>строку семью словами.)</w:t>
            </w:r>
          </w:p>
          <w:p w:rsidR="007B1C44" w:rsidRPr="007B1C44" w:rsidRDefault="007B1C44" w:rsidP="007B1C44">
            <w:pPr>
              <w:spacing w:after="0" w:line="240" w:lineRule="auto"/>
              <w:ind w:firstLine="174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0"/>
                <w:lang w:eastAsia="ru-RU"/>
              </w:rPr>
              <w:t>8.Ваша реклама/антиреклама, рекомендация текста. (Восемь слов.)</w:t>
            </w:r>
          </w:p>
        </w:tc>
        <w:tc>
          <w:tcPr>
            <w:tcW w:w="2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lastRenderedPageBreak/>
              <w:t>На столах у ребят лежит «Порядок работы в группе.</w:t>
            </w:r>
          </w:p>
          <w:p w:rsidR="007B1C44" w:rsidRPr="007B1C44" w:rsidRDefault="00C505B5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-</w:t>
            </w:r>
            <w:proofErr w:type="spellStart"/>
            <w:r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Работают</w:t>
            </w:r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в</w:t>
            </w:r>
            <w:proofErr w:type="spellEnd"/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 xml:space="preserve"> группе: </w:t>
            </w:r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lastRenderedPageBreak/>
              <w:t>читают текст, выделяют смысловые единицы, графически оформляют “Пирамиду фактов” (каждая группа оформляет свою часть пирамиды).</w:t>
            </w:r>
          </w:p>
          <w:p w:rsidR="007B1C44" w:rsidRPr="007B1C44" w:rsidRDefault="00C505B5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 -</w:t>
            </w:r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П</w:t>
            </w:r>
            <w:r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 xml:space="preserve">редставляют выполненные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работы,</w:t>
            </w:r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оформляют</w:t>
            </w:r>
            <w:proofErr w:type="spellEnd"/>
            <w:proofErr w:type="gramEnd"/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 xml:space="preserve"> на доске таким образом, чтобы получилась общая картина по смыслу текста.</w:t>
            </w:r>
          </w:p>
        </w:tc>
        <w:tc>
          <w:tcPr>
            <w:tcW w:w="2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lastRenderedPageBreak/>
              <w:t>Личностные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Познавательные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Коммуникативные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Регулятивные</w:t>
            </w:r>
          </w:p>
        </w:tc>
        <w:tc>
          <w:tcPr>
            <w:tcW w:w="1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Групповая</w:t>
            </w:r>
          </w:p>
        </w:tc>
      </w:tr>
      <w:tr w:rsidR="007B1C44" w:rsidRPr="007B1C44" w:rsidTr="007B1C44"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numPr>
                <w:ilvl w:val="0"/>
                <w:numId w:val="7"/>
              </w:numPr>
              <w:spacing w:before="100" w:beforeAutospacing="1" w:after="100" w:afterAutospacing="1" w:line="240" w:lineRule="auto"/>
              <w:ind w:left="0" w:firstLine="900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Включение в систему знаний и повторение.</w:t>
            </w:r>
          </w:p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 мин.</w:t>
            </w:r>
          </w:p>
        </w:tc>
        <w:tc>
          <w:tcPr>
            <w:tcW w:w="21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Present your results in the class.</w:t>
            </w:r>
          </w:p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i/>
                <w:iCs/>
                <w:color w:val="366091"/>
                <w:sz w:val="24"/>
                <w:szCs w:val="24"/>
                <w:lang w:eastAsia="ru-RU"/>
              </w:rPr>
              <w:t>Обучающиеся представляют результаты работы</w:t>
            </w:r>
          </w:p>
        </w:tc>
        <w:tc>
          <w:tcPr>
            <w:tcW w:w="2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- Составляют одну общую пирамиду из получившихся частей.</w:t>
            </w:r>
          </w:p>
          <w:p w:rsidR="007B1C44" w:rsidRPr="007B1C44" w:rsidRDefault="00C505B5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-</w:t>
            </w:r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Рассказывают монолог о России, используя визуальную подсказку.</w:t>
            </w:r>
          </w:p>
        </w:tc>
        <w:tc>
          <w:tcPr>
            <w:tcW w:w="2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Личностные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Познавательные</w:t>
            </w:r>
          </w:p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Коммуникативные</w:t>
            </w:r>
          </w:p>
        </w:tc>
        <w:tc>
          <w:tcPr>
            <w:tcW w:w="1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Групповая</w:t>
            </w:r>
          </w:p>
        </w:tc>
      </w:tr>
      <w:tr w:rsidR="007B1C44" w:rsidRPr="007B1C44" w:rsidTr="007B1C44"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numPr>
                <w:ilvl w:val="0"/>
                <w:numId w:val="8"/>
              </w:numPr>
              <w:spacing w:before="100" w:beforeAutospacing="1" w:after="100" w:afterAutospacing="1" w:line="240" w:lineRule="auto"/>
              <w:ind w:left="0" w:firstLine="900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Рефлексия деятельности на уроке</w:t>
            </w:r>
          </w:p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мин.</w:t>
            </w:r>
          </w:p>
        </w:tc>
        <w:tc>
          <w:tcPr>
            <w:tcW w:w="21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Take the smile cards where you wrote comments, speak in class.</w:t>
            </w:r>
          </w:p>
        </w:tc>
        <w:tc>
          <w:tcPr>
            <w:tcW w:w="2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C505B5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-</w:t>
            </w:r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Используя эмоциональный прием «Смайлики» в конце уроке оценивают свою деятельность на уроке, комментируют ошибки.</w:t>
            </w:r>
          </w:p>
          <w:p w:rsidR="007B1C44" w:rsidRPr="007B1C44" w:rsidRDefault="00C505B5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-</w:t>
            </w:r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Учитель оценивает работу обучающихся на уроке.</w:t>
            </w:r>
          </w:p>
        </w:tc>
        <w:tc>
          <w:tcPr>
            <w:tcW w:w="2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Личностные</w:t>
            </w:r>
          </w:p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Регулятивные</w:t>
            </w:r>
          </w:p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Коммуникативные</w:t>
            </w:r>
          </w:p>
        </w:tc>
        <w:tc>
          <w:tcPr>
            <w:tcW w:w="1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Индивидуальная</w:t>
            </w:r>
          </w:p>
        </w:tc>
      </w:tr>
      <w:tr w:rsidR="007B1C44" w:rsidRPr="007B1C44" w:rsidTr="007B1C44"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numPr>
                <w:ilvl w:val="0"/>
                <w:numId w:val="9"/>
              </w:numPr>
              <w:spacing w:before="100" w:beforeAutospacing="1" w:after="100" w:afterAutospacing="1" w:line="240" w:lineRule="auto"/>
              <w:ind w:left="0" w:firstLine="900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 урока</w:t>
            </w:r>
          </w:p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мин.</w:t>
            </w:r>
          </w:p>
        </w:tc>
        <w:tc>
          <w:tcPr>
            <w:tcW w:w="21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val="en-US"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>- Our lesson is over. Your homework is: 1. p.92 (to learn new words).</w:t>
            </w:r>
          </w:p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val="en-US" w:eastAsia="ru-RU"/>
              </w:rPr>
              <w:t xml:space="preserve">-Thank you for the lesson. </w:t>
            </w:r>
            <w:proofErr w:type="spellStart"/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Goodbye</w:t>
            </w:r>
            <w:proofErr w:type="spellEnd"/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!</w:t>
            </w:r>
          </w:p>
        </w:tc>
        <w:tc>
          <w:tcPr>
            <w:tcW w:w="2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C505B5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-</w:t>
            </w:r>
            <w:r w:rsidR="007B1C44"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Записывают домашнее задание, творческое задание по желанию детей, прощаются с учителем.</w:t>
            </w:r>
          </w:p>
        </w:tc>
        <w:tc>
          <w:tcPr>
            <w:tcW w:w="2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Личностные</w:t>
            </w:r>
          </w:p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Коммуникативные</w:t>
            </w:r>
          </w:p>
        </w:tc>
        <w:tc>
          <w:tcPr>
            <w:tcW w:w="1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B1C44" w:rsidRPr="007B1C44" w:rsidRDefault="007B1C44" w:rsidP="007B1C44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B1C44">
              <w:rPr>
                <w:rFonts w:ascii="Times New Roman" w:eastAsia="Times New Roman" w:hAnsi="Times New Roman" w:cs="Times New Roman"/>
                <w:color w:val="366091"/>
                <w:sz w:val="24"/>
                <w:szCs w:val="24"/>
                <w:lang w:eastAsia="ru-RU"/>
              </w:rPr>
              <w:t>Фронтальная</w:t>
            </w:r>
          </w:p>
        </w:tc>
      </w:tr>
      <w:bookmarkEnd w:id="0"/>
    </w:tbl>
    <w:p w:rsidR="002B4EEF" w:rsidRDefault="002B4EEF"/>
    <w:p w:rsidR="003E33DA" w:rsidRDefault="00C971F2">
      <w:r>
        <w:rPr>
          <w:noProof/>
          <w:lang w:eastAsia="ru-RU"/>
        </w:rPr>
        <w:lastRenderedPageBreak/>
        <w:drawing>
          <wp:inline distT="0" distB="0" distL="0" distR="0">
            <wp:extent cx="7623175" cy="5715000"/>
            <wp:effectExtent l="19050" t="0" r="0" b="0"/>
            <wp:docPr id="10" name="Рисунок 1" descr="https://shareslide.ru/img/thumbs/268ac07336a766730e590d6617208088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hareslide.ru/img/thumbs/268ac07336a766730e590d6617208088-800x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33DA" w:rsidRDefault="003E33DA"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9" name="Рисунок 9" descr="C:\Users\1123456\Downloads\карта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123456\Downloads\карта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8" name="Рисунок 8" descr="C:\Users\1123456\Downloads\карт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123456\Downloads\карта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7" name="Рисунок 7" descr="C:\Users\1123456\Downloads\карта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123456\Downloads\карта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6" name="Рисунок 6" descr="C:\Users\1123456\Downloads\карта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123456\Downloads\карта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5" name="Рисунок 5" descr="C:\Users\1123456\Downloads\карта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123456\Downloads\карта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4" name="Рисунок 4" descr="C:\Users\1123456\Downloads\карта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123456\Downloads\карта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3" name="Рисунок 3" descr="C:\Users\1123456\Downloads\карта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123456\Downloads\карта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2" name="Рисунок 2" descr="C:\Users\1123456\Downloads\карта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123456\Downloads\карта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1" name="Рисунок 1" descr="C:\Users\1123456\Downloads\карта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123456\Downloads\карта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E33DA" w:rsidSect="003E33DA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E83843"/>
    <w:multiLevelType w:val="multilevel"/>
    <w:tmpl w:val="444A42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C27635E"/>
    <w:multiLevelType w:val="multilevel"/>
    <w:tmpl w:val="B248FAD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F167647"/>
    <w:multiLevelType w:val="multilevel"/>
    <w:tmpl w:val="AB4C0648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2130B48"/>
    <w:multiLevelType w:val="multilevel"/>
    <w:tmpl w:val="18D03F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D324304"/>
    <w:multiLevelType w:val="multilevel"/>
    <w:tmpl w:val="89D649D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F8E6E54"/>
    <w:multiLevelType w:val="multilevel"/>
    <w:tmpl w:val="5A0273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1A3519A"/>
    <w:multiLevelType w:val="multilevel"/>
    <w:tmpl w:val="A0DA505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263156D"/>
    <w:multiLevelType w:val="multilevel"/>
    <w:tmpl w:val="6F58036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70D7FAA"/>
    <w:multiLevelType w:val="multilevel"/>
    <w:tmpl w:val="D86895F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6"/>
  </w:num>
  <w:num w:numId="3">
    <w:abstractNumId w:val="0"/>
  </w:num>
  <w:num w:numId="4">
    <w:abstractNumId w:val="7"/>
  </w:num>
  <w:num w:numId="5">
    <w:abstractNumId w:val="3"/>
  </w:num>
  <w:num w:numId="6">
    <w:abstractNumId w:val="1"/>
  </w:num>
  <w:num w:numId="7">
    <w:abstractNumId w:val="8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7B1C44"/>
    <w:rsid w:val="002B4EEF"/>
    <w:rsid w:val="003C37B9"/>
    <w:rsid w:val="003E33DA"/>
    <w:rsid w:val="005739DC"/>
    <w:rsid w:val="00620914"/>
    <w:rsid w:val="007B1C44"/>
    <w:rsid w:val="00823AE0"/>
    <w:rsid w:val="00A3382E"/>
    <w:rsid w:val="00C505B5"/>
    <w:rsid w:val="00C97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6E71979-BC54-4D1D-8D03-BB4C8E7FE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B4E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32">
    <w:name w:val="c32"/>
    <w:basedOn w:val="a"/>
    <w:rsid w:val="007B1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7B1C44"/>
  </w:style>
  <w:style w:type="paragraph" w:customStyle="1" w:styleId="c16">
    <w:name w:val="c16"/>
    <w:basedOn w:val="a"/>
    <w:rsid w:val="007B1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4">
    <w:name w:val="c14"/>
    <w:basedOn w:val="a0"/>
    <w:rsid w:val="007B1C44"/>
  </w:style>
  <w:style w:type="character" w:customStyle="1" w:styleId="c13">
    <w:name w:val="c13"/>
    <w:basedOn w:val="a0"/>
    <w:rsid w:val="007B1C44"/>
  </w:style>
  <w:style w:type="character" w:customStyle="1" w:styleId="c25">
    <w:name w:val="c25"/>
    <w:basedOn w:val="a0"/>
    <w:rsid w:val="007B1C44"/>
  </w:style>
  <w:style w:type="paragraph" w:customStyle="1" w:styleId="c3">
    <w:name w:val="c3"/>
    <w:basedOn w:val="a"/>
    <w:rsid w:val="007B1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rsid w:val="007B1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9">
    <w:name w:val="c19"/>
    <w:basedOn w:val="a0"/>
    <w:rsid w:val="007B1C44"/>
  </w:style>
  <w:style w:type="character" w:customStyle="1" w:styleId="c47">
    <w:name w:val="c47"/>
    <w:basedOn w:val="a0"/>
    <w:rsid w:val="007B1C44"/>
  </w:style>
  <w:style w:type="character" w:customStyle="1" w:styleId="c0">
    <w:name w:val="c0"/>
    <w:basedOn w:val="a0"/>
    <w:rsid w:val="007B1C44"/>
  </w:style>
  <w:style w:type="paragraph" w:customStyle="1" w:styleId="c45">
    <w:name w:val="c45"/>
    <w:basedOn w:val="a"/>
    <w:rsid w:val="007B1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8">
    <w:name w:val="c18"/>
    <w:basedOn w:val="a"/>
    <w:rsid w:val="007B1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">
    <w:name w:val="c6"/>
    <w:basedOn w:val="a"/>
    <w:rsid w:val="007B1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4">
    <w:name w:val="c34"/>
    <w:basedOn w:val="a0"/>
    <w:rsid w:val="007B1C44"/>
  </w:style>
  <w:style w:type="paragraph" w:customStyle="1" w:styleId="c7">
    <w:name w:val="c7"/>
    <w:basedOn w:val="a"/>
    <w:rsid w:val="007B1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9">
    <w:name w:val="c39"/>
    <w:basedOn w:val="a0"/>
    <w:rsid w:val="007B1C44"/>
  </w:style>
  <w:style w:type="paragraph" w:styleId="a3">
    <w:name w:val="Balloon Text"/>
    <w:basedOn w:val="a"/>
    <w:link w:val="a4"/>
    <w:uiPriority w:val="99"/>
    <w:semiHidden/>
    <w:unhideWhenUsed/>
    <w:rsid w:val="003E33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33D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480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17</Pages>
  <Words>1015</Words>
  <Characters>5787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1</cp:lastModifiedBy>
  <cp:revision>9</cp:revision>
  <dcterms:created xsi:type="dcterms:W3CDTF">2023-04-05T14:45:00Z</dcterms:created>
  <dcterms:modified xsi:type="dcterms:W3CDTF">2025-04-25T10:06:00Z</dcterms:modified>
</cp:coreProperties>
</file>